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163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（別紙１）</w:t>
      </w:r>
    </w:p>
    <w:p w14:paraId="2297E2CC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不在者投票特別経費請求書（事務経費）</w:t>
      </w:r>
    </w:p>
    <w:p w14:paraId="37E46308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FB80937" w14:textId="1CD778B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B83AD6">
        <w:t>留萌市長選挙</w:t>
      </w:r>
      <w:r w:rsidRPr="00DA7EB2">
        <w:t>における不在者投票特別経費（事務経費）を次のとおり請求します。</w:t>
      </w:r>
    </w:p>
    <w:p w14:paraId="62465E9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0A8B2D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22E2652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24EA091" w14:textId="4A08CA3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B83AD6">
        <w:t>留　萌　市　長</w:t>
      </w:r>
      <w:r w:rsidRPr="00DA7EB2">
        <w:t xml:space="preserve">　 様</w:t>
      </w:r>
    </w:p>
    <w:p w14:paraId="7D72C4F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6FC612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B28BC9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34D88E8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72E0B36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15023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6A5CB9DA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52D92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3F60A746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79FDEB91" w14:textId="77777777" w:rsidR="004149A0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BBBCA" wp14:editId="61B00740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ADA55C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1D4300E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E8769A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1BEBFDB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6F7C90">
        <w:rPr>
          <w:spacing w:val="197"/>
          <w:fitText w:val="1507" w:id="1"/>
        </w:rPr>
        <w:t>請求</w:t>
      </w:r>
      <w:r w:rsidRPr="006F7C90">
        <w:rPr>
          <w:fitText w:val="1507" w:id="1"/>
        </w:rPr>
        <w:t>者</w:t>
      </w:r>
      <w:r w:rsidRPr="006F7C90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4770054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F8670EC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3A6CD33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11AF19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41B34CC7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    </w:t>
      </w:r>
      <w:r w:rsidR="006F7C90">
        <w:rPr>
          <w:rFonts w:hint="default"/>
        </w:rPr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1695521A" w14:textId="77777777" w:rsidR="004149A0" w:rsidRPr="00DA7EB2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31E68" wp14:editId="2D8254CC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F0BE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797B60D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D3E4D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6F7C90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2A1DDF6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70F8446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9524AD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350D288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54D81BB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1ABBAB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342778D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952BE72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</w:p>
    <w:p w14:paraId="2661081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２　内　　訳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1150"/>
        <w:gridCol w:w="992"/>
        <w:gridCol w:w="1984"/>
        <w:gridCol w:w="1984"/>
      </w:tblGrid>
      <w:tr w:rsidR="004149A0" w:rsidRPr="00DA7EB2" w14:paraId="04F39C42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F0FD2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　　　挙　　　名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EEC77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選挙人数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270C4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単　価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CD975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金　　　　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F3791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63895FB8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7CBCFB" w14:textId="77777777" w:rsidR="00B83AD6" w:rsidRDefault="00B83AD6" w:rsidP="0084688F">
            <w:pPr>
              <w:spacing w:line="256" w:lineRule="exact"/>
              <w:jc w:val="center"/>
              <w:rPr>
                <w:rFonts w:hint="default"/>
              </w:rPr>
            </w:pPr>
          </w:p>
          <w:p w14:paraId="6C4300ED" w14:textId="3B873804" w:rsidR="004149A0" w:rsidRPr="00DA7EB2" w:rsidRDefault="00B83AD6" w:rsidP="0084688F">
            <w:pPr>
              <w:spacing w:line="256" w:lineRule="exact"/>
              <w:jc w:val="center"/>
              <w:rPr>
                <w:rFonts w:hint="default"/>
              </w:rPr>
            </w:pPr>
            <w:r>
              <w:t>留萌市長選挙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876BA6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人</w:t>
            </w:r>
          </w:p>
          <w:p w14:paraId="23399A58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73E2F00B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FBA2C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303624A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28288EAE" w14:textId="77777777" w:rsidR="004149A0" w:rsidRPr="00DA7EB2" w:rsidRDefault="000E5712" w:rsidP="00DA7EB2">
            <w:pPr>
              <w:spacing w:line="256" w:lineRule="exact"/>
              <w:rPr>
                <w:rFonts w:hint="default"/>
              </w:rPr>
            </w:pPr>
            <w:r>
              <w:t>1,236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680A7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29B25F8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3B07CE9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CEC5E" w14:textId="77777777" w:rsidR="004149A0" w:rsidRPr="00DA7EB2" w:rsidRDefault="004149A0" w:rsidP="00DA7EB2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内　訳</w:t>
            </w:r>
          </w:p>
          <w:p w14:paraId="7A549B80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1ADE7709" w14:textId="77777777" w:rsidR="004149A0" w:rsidRPr="00DA7EB2" w:rsidRDefault="004149A0" w:rsidP="00FA102F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別紙のとおり</w:t>
            </w:r>
          </w:p>
        </w:tc>
      </w:tr>
    </w:tbl>
    <w:p w14:paraId="282A12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B6F2878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B41D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BA1B3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27B2F0B6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16C946E5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42B16B53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3E93C0FE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4AD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08F45D13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A34725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47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BD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7F9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1C7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3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3915E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CC5FA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7FB5273C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F9A7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63AF137E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F12B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AF58D0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E7DA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62AD9F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0E5712"/>
    <w:rsid w:val="0012068F"/>
    <w:rsid w:val="004149A0"/>
    <w:rsid w:val="006F01ED"/>
    <w:rsid w:val="006F7C90"/>
    <w:rsid w:val="0084688F"/>
    <w:rsid w:val="00AC201A"/>
    <w:rsid w:val="00B83AD6"/>
    <w:rsid w:val="00C65610"/>
    <w:rsid w:val="00DA7EB2"/>
    <w:rsid w:val="00F55BE8"/>
    <w:rsid w:val="00F83B25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8A6DF3"/>
  <w15:chartTrackingRefBased/>
  <w15:docId w15:val="{560A64A9-170F-41BC-9B2D-0B57C0E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BE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