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08921962" w:rsidR="005E5BCC" w:rsidRDefault="00AB3BA0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留萌消防組合消防長</w:t>
            </w:r>
            <w:r w:rsidR="005E5BCC">
              <w:rPr>
                <w:rFonts w:hint="eastAsia"/>
                <w:sz w:val="24"/>
              </w:rPr>
              <w:t xml:space="preserve">　殿</w:t>
            </w:r>
            <w:bookmarkStart w:id="0" w:name="_GoBack"/>
            <w:bookmarkEnd w:id="0"/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AB3BA0"/>
    <w:rsid w:val="00BC207B"/>
    <w:rsid w:val="00BD05D6"/>
    <w:rsid w:val="00BD6E62"/>
    <w:rsid w:val="00C36102"/>
    <w:rsid w:val="00CD68D8"/>
    <w:rsid w:val="00DA3094"/>
    <w:rsid w:val="00E215E0"/>
    <w:rsid w:val="00E37BE2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34892;&#25919;RB&#27096;&#24335;TMP/&#28040;&#38450;&#38306;&#20418;&#35373;&#20633;&#27096;&#24335;&#20316;&#25104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Pages>1</Pages>
  <Words>293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