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0" w:rsidRPr="00DA7EB2" w:rsidRDefault="0024620F" w:rsidP="00DA7EB2">
      <w:pPr>
        <w:spacing w:line="256" w:lineRule="exact"/>
        <w:rPr>
          <w:rFonts w:hint="default"/>
        </w:rPr>
      </w:pPr>
      <w:r w:rsidRPr="0024620F">
        <w:t>別記第</w:t>
      </w:r>
      <w:r>
        <w:t>１０</w:t>
      </w:r>
      <w:r w:rsidRPr="0024620F">
        <w:t>号様式</w:t>
      </w:r>
    </w:p>
    <w:p w:rsidR="004149A0" w:rsidRPr="0024620F" w:rsidRDefault="004149A0" w:rsidP="00FA102F">
      <w:pPr>
        <w:jc w:val="center"/>
        <w:rPr>
          <w:rFonts w:hint="default"/>
          <w:sz w:val="44"/>
          <w:szCs w:val="44"/>
        </w:rPr>
      </w:pPr>
      <w:r w:rsidRPr="0024620F">
        <w:rPr>
          <w:sz w:val="44"/>
          <w:szCs w:val="44"/>
        </w:rPr>
        <w:t>不在者投票特別経費請求書（</w:t>
      </w:r>
      <w:r w:rsidR="00EB6A00" w:rsidRPr="0024620F">
        <w:rPr>
          <w:sz w:val="44"/>
          <w:szCs w:val="44"/>
        </w:rPr>
        <w:t>外部立会人経費</w:t>
      </w:r>
      <w:r w:rsidRPr="0024620F">
        <w:rPr>
          <w:sz w:val="44"/>
          <w:szCs w:val="44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FC3C73" w:rsidRPr="00DA7EB2" w:rsidRDefault="00FC3C73" w:rsidP="00FC3C73">
      <w:pPr>
        <w:spacing w:line="256" w:lineRule="exact"/>
        <w:rPr>
          <w:rFonts w:hint="default"/>
        </w:rPr>
      </w:pPr>
      <w:r w:rsidRPr="00DA7EB2">
        <w:t xml:space="preserve">　</w:t>
      </w:r>
      <w:r>
        <w:t>令和</w:t>
      </w:r>
      <w:r w:rsidR="003A0466">
        <w:t>６</w:t>
      </w:r>
      <w:r>
        <w:t>年</w:t>
      </w:r>
      <w:r w:rsidR="003A0466">
        <w:t>１０</w:t>
      </w:r>
      <w:r>
        <w:t>月</w:t>
      </w:r>
      <w:r w:rsidR="003A0466">
        <w:t>２７</w:t>
      </w:r>
      <w:r w:rsidRPr="009608CE">
        <w:t>日執行の</w:t>
      </w:r>
      <w:r w:rsidR="003A0466">
        <w:t>衆議院議員総選挙及び最高裁判所裁判官国民審査</w:t>
      </w:r>
      <w:r>
        <w:t>における不在者投票特別経費（外部立会人経費）を次のとおり請求します。</w:t>
      </w:r>
    </w:p>
    <w:p w:rsidR="004149A0" w:rsidRPr="00FC3C73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8274A0">
        <w:t>北　海　道　知　事</w:t>
      </w:r>
      <w:r w:rsidRPr="00DA7EB2">
        <w:t xml:space="preserve">　 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:rsidR="004149A0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4EB67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422C5B">
        <w:rPr>
          <w:spacing w:val="197"/>
          <w:fitText w:val="1507" w:id="1"/>
        </w:rPr>
        <w:t>請求</w:t>
      </w:r>
      <w:r w:rsidRPr="00422C5B">
        <w:rPr>
          <w:fitText w:val="1507" w:id="1"/>
        </w:rPr>
        <w:t>者</w:t>
      </w:r>
      <w:r w:rsidRPr="00422C5B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   </w:t>
      </w:r>
      <w:r w:rsidR="00422C5B">
        <w:rPr>
          <w:rFonts w:hint="default"/>
        </w:rPr>
        <w:t xml:space="preserve"> </w:t>
      </w:r>
      <w:r w:rsidRPr="00DA7EB2"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:rsidR="004149A0" w:rsidRPr="00DA7EB2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ECF64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422C5B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  <w:r w:rsidR="00EB6A00" w:rsidRPr="00EB6A00">
        <w:t>（算出表のとおり）</w:t>
      </w:r>
    </w:p>
    <w:p w:rsidR="004149A0" w:rsidRPr="00DA7EB2" w:rsidRDefault="00EB6A00" w:rsidP="00DA7EB2">
      <w:pPr>
        <w:spacing w:line="256" w:lineRule="exact"/>
        <w:rPr>
          <w:rFonts w:hint="default"/>
        </w:rPr>
      </w:pPr>
      <w:r>
        <w:t>２　実　　績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559"/>
        <w:gridCol w:w="2409"/>
        <w:gridCol w:w="2410"/>
        <w:gridCol w:w="1291"/>
      </w:tblGrid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立会日時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立会場所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立会人氏名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CA9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選挙別の</w:t>
            </w:r>
          </w:p>
          <w:p w:rsid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  <w:p w:rsidR="00977CA9" w:rsidRPr="00977CA9" w:rsidRDefault="00EB6A00" w:rsidP="00EB6A00">
            <w:pPr>
              <w:spacing w:line="256" w:lineRule="exact"/>
              <w:jc w:val="center"/>
              <w:rPr>
                <w:rFonts w:hint="default"/>
                <w:spacing w:val="29"/>
              </w:rPr>
            </w:pPr>
            <w:r w:rsidRPr="00977CA9">
              <w:rPr>
                <w:spacing w:val="46"/>
                <w:fitText w:val="1237" w:id="-1712508160"/>
              </w:rPr>
              <w:t>算出表</w:t>
            </w:r>
            <w:r w:rsidRPr="00977CA9">
              <w:rPr>
                <w:fitText w:val="1237" w:id="-1712508160"/>
              </w:rPr>
              <w:t>の</w:t>
            </w:r>
          </w:p>
          <w:p w:rsidR="004149A0" w:rsidRP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 w:rsidRPr="00977CA9">
              <w:rPr>
                <w:spacing w:val="37"/>
                <w:fitText w:val="866" w:id="-1712508159"/>
              </w:rPr>
              <w:t>とお</w:t>
            </w:r>
            <w:r w:rsidRPr="00977CA9">
              <w:rPr>
                <w:spacing w:val="-1"/>
                <w:fitText w:val="866" w:id="-1712508159"/>
              </w:rPr>
              <w:t>り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6A00" w:rsidRDefault="00EB6A00" w:rsidP="00EB6A00">
            <w:pPr>
              <w:spacing w:line="256" w:lineRule="exact"/>
              <w:jc w:val="left"/>
              <w:rPr>
                <w:rFonts w:hint="default"/>
              </w:rPr>
            </w:pPr>
            <w:r>
              <w:t xml:space="preserve">令和　</w:t>
            </w:r>
            <w:r>
              <w:rPr>
                <w:spacing w:val="-2"/>
              </w:rPr>
              <w:t xml:space="preserve"> </w:t>
            </w:r>
            <w:r>
              <w:t>年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時　</w:t>
            </w:r>
            <w:r>
              <w:rPr>
                <w:spacing w:val="-2"/>
              </w:rPr>
              <w:t xml:space="preserve"> </w:t>
            </w:r>
            <w:r>
              <w:t>分～</w:t>
            </w:r>
          </w:p>
          <w:p w:rsidR="004149A0" w:rsidRPr="00DA7EB2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>時</w:t>
            </w:r>
            <w:r>
              <w:rPr>
                <w:spacing w:val="-2"/>
              </w:rPr>
              <w:t xml:space="preserve">   </w:t>
            </w:r>
            <w:r>
              <w:t>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Pr="00DA7EB2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Pr="00DA7EB2" w:rsidRDefault="00977CA9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内　訳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</w:p>
          <w:p w:rsidR="00977CA9" w:rsidRDefault="00EB6A00" w:rsidP="00977CA9">
            <w:pPr>
              <w:spacing w:line="256" w:lineRule="exact"/>
              <w:jc w:val="center"/>
              <w:rPr>
                <w:rFonts w:hint="default"/>
              </w:rPr>
            </w:pPr>
            <w:r>
              <w:t>別紙</w:t>
            </w:r>
            <w:r w:rsidR="004149A0" w:rsidRPr="00DA7EB2">
              <w:t>の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とおり</w:t>
            </w:r>
          </w:p>
        </w:tc>
      </w:tr>
    </w:tbl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FA102F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FA102F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:rsidR="004149A0" w:rsidRPr="003A0466" w:rsidRDefault="003A0466" w:rsidP="0012068F">
      <w:pPr>
        <w:spacing w:line="256" w:lineRule="exact"/>
        <w:rPr>
          <w:sz w:val="22"/>
          <w:szCs w:val="22"/>
        </w:rPr>
      </w:pPr>
      <w:r>
        <w:t xml:space="preserve">　</w:t>
      </w:r>
      <w:r w:rsidRPr="00D97E56">
        <w:rPr>
          <w:sz w:val="22"/>
          <w:szCs w:val="22"/>
        </w:rPr>
        <w:t>備考</w:t>
      </w:r>
      <w:r>
        <w:rPr>
          <w:sz w:val="22"/>
          <w:szCs w:val="22"/>
        </w:rPr>
        <w:t xml:space="preserve">　不在者投票管理者</w:t>
      </w:r>
      <w:bookmarkStart w:id="0" w:name="_GoBack"/>
      <w:bookmarkEnd w:id="0"/>
      <w:r>
        <w:rPr>
          <w:sz w:val="22"/>
          <w:szCs w:val="22"/>
        </w:rPr>
        <w:t>が経費の受領に関する権限を委任する場合は、委任状が必要となる。</w:t>
      </w:r>
    </w:p>
    <w:sectPr w:rsidR="004149A0" w:rsidRPr="003A0466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2"/>
    <w:rsid w:val="0012068F"/>
    <w:rsid w:val="001E5390"/>
    <w:rsid w:val="0024620F"/>
    <w:rsid w:val="003A0466"/>
    <w:rsid w:val="004149A0"/>
    <w:rsid w:val="00422C5B"/>
    <w:rsid w:val="004C0A34"/>
    <w:rsid w:val="0054111B"/>
    <w:rsid w:val="0069650A"/>
    <w:rsid w:val="008274A0"/>
    <w:rsid w:val="008D3200"/>
    <w:rsid w:val="00935F42"/>
    <w:rsid w:val="00977CA9"/>
    <w:rsid w:val="00A41E4F"/>
    <w:rsid w:val="00B37EEB"/>
    <w:rsid w:val="00DA7EB2"/>
    <w:rsid w:val="00EB6A00"/>
    <w:rsid w:val="00FA102F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D13B4"/>
  <w15:chartTrackingRefBased/>
  <w15:docId w15:val="{B260B5D0-CB9A-4604-98D8-F86083A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A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A0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5CAE-B89B-4349-A8BD-FBF58188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1046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